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bCs/>
          <w:sz w:val="40"/>
          <w:szCs w:val="40"/>
          <w14:ligatures w14:val="none"/>
        </w:rPr>
      </w:pPr>
      <w:r>
        <mc:AlternateContent>
          <mc:Choice Requires="wps">
            <w:drawing>
              <wp:anchor behindDoc="0" distT="12700" distB="12700" distL="12700" distR="12700" simplePos="0" locked="0" layoutInCell="1" allowOverlap="1" relativeHeight="3" wp14:anchorId="5514372E">
                <wp:simplePos x="0" y="0"/>
                <wp:positionH relativeFrom="column">
                  <wp:posOffset>151765</wp:posOffset>
                </wp:positionH>
                <wp:positionV relativeFrom="paragraph">
                  <wp:posOffset>-38735</wp:posOffset>
                </wp:positionV>
                <wp:extent cx="1308100" cy="967740"/>
                <wp:effectExtent l="12700" t="12700" r="12700" b="1270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40" cy="96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95375" cy="866775"/>
                                  <wp:effectExtent l="0" t="0" r="0" b="0"/>
                                  <wp:docPr id="3" name="Immagine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11.95pt;margin-top:-3.05pt;width:102.95pt;height:76.15pt;mso-wrap-style:none;v-text-anchor:middle" wp14:anchorId="5514372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095375" cy="866775"/>
                            <wp:effectExtent l="0" t="0" r="0" b="0"/>
                            <wp:docPr id="4" name="Immagin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065" distL="13335" distR="12065" simplePos="0" locked="0" layoutInCell="1" allowOverlap="1" relativeHeight="5" wp14:anchorId="089F42DB">
                <wp:simplePos x="0" y="0"/>
                <wp:positionH relativeFrom="column">
                  <wp:posOffset>5149215</wp:posOffset>
                </wp:positionH>
                <wp:positionV relativeFrom="paragraph">
                  <wp:posOffset>-38735</wp:posOffset>
                </wp:positionV>
                <wp:extent cx="1275715" cy="871855"/>
                <wp:effectExtent l="13335" t="13335" r="12065" b="12065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87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66800" cy="704850"/>
                                  <wp:effectExtent l="0" t="0" r="0" b="0"/>
                                  <wp:docPr id="4" name="Picture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405.45pt;margin-top:-3.05pt;width:100.4pt;height:68.6pt;mso-wrap-style:none;v-text-anchor:middle" wp14:anchorId="089F42DB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066800" cy="704850"/>
                            <wp:effectExtent l="0" t="0" r="0" b="0"/>
                            <wp:docPr id="5" name="Pictur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40"/>
          <w:szCs w:val="40"/>
          <w14:ligatures w14:val="none"/>
        </w:rPr>
        <w:t>ASSOCIAZ</w:t>
      </w:r>
      <w:bookmarkStart w:id="0" w:name="_GoBack"/>
      <w:bookmarkEnd w:id="0"/>
      <w:r>
        <w:rPr>
          <w:b/>
          <w:bCs/>
          <w:sz w:val="40"/>
          <w:szCs w:val="40"/>
          <w14:ligatures w14:val="none"/>
        </w:rPr>
        <w:t xml:space="preserve">IONE </w:t>
      </w:r>
    </w:p>
    <w:p>
      <w:pPr>
        <w:pStyle w:val="Normal"/>
        <w:widowControl w:val="false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CULTURALE E SPORTIVA </w:t>
      </w:r>
    </w:p>
    <w:p>
      <w:pPr>
        <w:pStyle w:val="Normal"/>
        <w:widowControl w:val="false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“</w:t>
      </w:r>
      <w:r>
        <w:rPr>
          <w:b/>
          <w:bCs/>
          <w:sz w:val="40"/>
          <w:szCs w:val="40"/>
          <w14:ligatures w14:val="none"/>
        </w:rPr>
        <w:t>Emilia Di Nicola”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B. Croce, 108 – 65126 PESCARA</w:t>
      </w:r>
    </w:p>
    <w:p>
      <w:pPr>
        <w:pStyle w:val="Normale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C.F.: 91144760682</w:t>
      </w:r>
    </w:p>
    <w:p>
      <w:pPr>
        <w:pStyle w:val="Normale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APS</w:t>
      </w:r>
    </w:p>
    <w:p>
      <w:pPr>
        <w:pStyle w:val="Normale1"/>
        <w:jc w:val="lef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4791075</wp:posOffset>
            </wp:positionH>
            <wp:positionV relativeFrom="paragraph">
              <wp:posOffset>23495</wp:posOffset>
            </wp:positionV>
            <wp:extent cx="1150620" cy="839470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e1"/>
        <w:jc w:val="left"/>
        <w:rPr/>
      </w:pPr>
      <w:r>
        <w:rPr/>
      </w:r>
    </w:p>
    <w:p>
      <w:pPr>
        <w:pStyle w:val="Normale1"/>
        <w:jc w:val="left"/>
        <w:rPr/>
      </w:pPr>
      <w:r>
        <w:rPr/>
      </w:r>
    </w:p>
    <w:p>
      <w:pPr>
        <w:pStyle w:val="Normale1"/>
        <w:jc w:val="left"/>
        <w:rPr/>
      </w:pPr>
      <w:r>
        <w:rPr/>
      </w:r>
    </w:p>
    <w:p>
      <w:pPr>
        <w:pStyle w:val="Normale1"/>
        <w:jc w:val="left"/>
        <w:rPr/>
      </w:pPr>
      <w:r>
        <w:rPr/>
      </w:r>
    </w:p>
    <w:p>
      <w:pPr>
        <w:pStyle w:val="Normale1"/>
        <w:jc w:val="left"/>
        <w:rPr/>
      </w:pPr>
      <w:r>
        <w:rPr/>
        <w:t>Pescara, 2</w:t>
      </w:r>
      <w:r>
        <w:rPr/>
        <w:t>6</w:t>
      </w:r>
      <w:r>
        <w:rPr/>
        <w:t>.02.2025</w:t>
      </w:r>
    </w:p>
    <w:p>
      <w:pPr>
        <w:pStyle w:val="Normale1"/>
        <w:jc w:val="left"/>
        <w:rPr/>
      </w:pPr>
      <w:r>
        <w:rPr/>
      </w:r>
    </w:p>
    <w:p>
      <w:pPr>
        <w:pStyle w:val="Normale1"/>
        <w:jc w:val="right"/>
        <w:rPr/>
      </w:pPr>
      <w:r>
        <w:rPr/>
        <w:t>Ai Sigg. DD.SS.</w:t>
      </w:r>
    </w:p>
    <w:p>
      <w:pPr>
        <w:pStyle w:val="Normale1"/>
        <w:jc w:val="right"/>
        <w:rPr/>
      </w:pPr>
      <w:r>
        <w:rPr/>
        <w:t>d</w:t>
      </w:r>
      <w:r>
        <w:rPr/>
        <w:t>elle scuole superiori di 2° grado</w:t>
      </w:r>
    </w:p>
    <w:p>
      <w:pPr>
        <w:pStyle w:val="Normale1"/>
        <w:jc w:val="right"/>
        <w:rPr/>
      </w:pPr>
      <w:r>
        <w:rPr/>
        <w:t>LORO SEDI</w:t>
      </w:r>
    </w:p>
    <w:p>
      <w:pPr>
        <w:pStyle w:val="normal1"/>
        <w:jc w:val="left"/>
        <w:rPr/>
      </w:pPr>
      <w:r>
        <w:rPr>
          <w:rFonts w:eastAsia="Times New Roman" w:cs="Times New Roman" w:ascii="Times New Roman" w:hAnsi="Times New Roman"/>
          <w:sz w:val="32"/>
          <w:szCs w:val="32"/>
        </w:rPr>
        <w:t>Oggetto:ANTICHE FRONTIERE DELLA SCIENZA</w:t>
      </w:r>
    </w:p>
    <w:p>
      <w:pPr>
        <w:pStyle w:val="normal1"/>
        <w:jc w:val="left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             </w:t>
      </w:r>
      <w:r>
        <w:rPr>
          <w:rFonts w:eastAsia="Times New Roman" w:cs="Times New Roman" w:ascii="Times New Roman" w:hAnsi="Times New Roman"/>
          <w:sz w:val="32"/>
          <w:szCs w:val="32"/>
        </w:rPr>
        <w:t>Uno sguardo obiettivo su tre antiche civiltà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Si porta a conoscenza che nei prossimi giorni, presso la biblioteca “Emilia Di Nicola” Via A. Moro 15/6 – Pescara- il Prof. Nicolino De Pasquale, uno dei massi studiosi delle civiltà INCA, MAYA e EGIZIA, terrà delle conferenze, su: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INCA: il ruolo dei cronisti indigeni e meticci. Ricostruzione del metodo di calcolo: yupane decimali e per calcoli astronomici basate sulla successione di Fibonacci, Cicli di Venere e Mercurio. Anno armonico e solare, calendari tessuti perpetuo e venusiano. Esempi di calcolo in base decimale e base mista 36/40. Rappresentazione di funzioni su superfici sferiche. Operazioni visive di derivazione e integrazione.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MAYA: l’opera distruttiva di Diego De Landa. I quattro codici sopravvissuti. Sacralità del calcolo e obiettiva difficoltà di ricostruzione del metodo; importanza delle collezioni private. Il codice di Dresda e il ciclo di Venere. La base mista 18/20 nei calcoli astronomici. Ciclo delle eclissi solari. Il codice di Parigi e lo zodiaco con 13 costellazioni. Gli osservatori astronomici. Orientamento dei templi.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EGIZIA: I giochi di Imenmes del Louvre. Sciacalli e cani, serpente e senet ovvero strumenti di calcolo astronomico in base mista 10/12 e calcolo ordinario in base 10 e sistema di rappresentazione polare-esponenziale, Funzioni rappresentative di sistemi vegetali, Ricostruzione della trigonometria egizia, regolo di Imenmes, le funzioni petali di fiori. Affreschi di alcune tombe tebane e confronto con le nostre rappresentazioni trigonometriche.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Tutti gli interessati potranno comunicare la propria disponibilità all’indirizzo in intestazione oppure al seguente numero di cellulare: 3204424613 entro il giorno  mercoledì 12 marzo c.a. .Le date degli incontri saranno comunicate successivamente.  Ingresso gratuito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 attesa di un gradito e positivo riscontro, cordiali saluti</w:t>
      </w:r>
    </w:p>
    <w:p>
      <w:pPr>
        <w:pStyle w:val="normal1"/>
        <w:jc w:val="right"/>
        <w:rPr/>
      </w:pPr>
      <w:r>
        <w:rPr>
          <w:rFonts w:eastAsia="Times New Roman" w:cs="Times New Roman" w:ascii="Times New Roman" w:hAnsi="Times New Roman"/>
        </w:rPr>
        <w:t>IL COORDINATORE</w:t>
      </w:r>
    </w:p>
    <w:p>
      <w:pPr>
        <w:pStyle w:val="normal1"/>
        <w:jc w:val="right"/>
        <w:rPr/>
      </w:pPr>
      <w:r>
        <w:rPr>
          <w:rFonts w:eastAsia="Times New Roman" w:cs="Times New Roman" w:ascii="Times New Roman" w:hAnsi="Times New Roman"/>
        </w:rPr>
        <w:t>Giuseppe Filareto</w:t>
      </w:r>
    </w:p>
    <w:p>
      <w:pPr>
        <w:pStyle w:val="normal1"/>
        <w:jc w:val="right"/>
        <w:rPr/>
      </w:pPr>
      <w:r>
        <w:rPr/>
        <w:drawing>
          <wp:inline distT="0" distB="0" distL="0" distR="0">
            <wp:extent cx="1035050" cy="431800"/>
            <wp:effectExtent l="0" t="0" r="0" b="0"/>
            <wp:docPr id="4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it-IT" w:eastAsia="it-IT" w:bidi="ar-SA"/>
      <w14:ligatures w14:val="standard"/>
      <w14:cntxtAlts>
        <w14:cntxtAlts/>
      </w14:cntxtAlts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b3054"/>
    <w:rPr>
      <w:rFonts w:ascii="Tahoma" w:hAnsi="Tahoma" w:eastAsia="Times New Roman" w:cs="Tahoma"/>
      <w:color w:val="000000"/>
      <w:kern w:val="2"/>
      <w:sz w:val="16"/>
      <w:szCs w:val="16"/>
      <w:lang w:eastAsia="it-IT"/>
      <w14:ligatures w14:val="standard"/>
      <w14:cntxtAlts>
        <w14:cntxtAlts/>
      </w14:cntxtAlts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b305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e1" w:customStyle="1">
    <w:name w:val="Normale 1"/>
    <w:basedOn w:val="Normal"/>
    <w:uiPriority w:val="99"/>
    <w:qFormat/>
    <w:rsid w:val="00fb3054"/>
    <w:pPr>
      <w:widowControl w:val="false"/>
      <w:tabs>
        <w:tab w:val="clear" w:pos="708"/>
        <w:tab w:val="left" w:pos="-8200" w:leader="none"/>
        <w:tab w:val="left" w:pos="-64" w:leader="none"/>
        <w:tab w:val="left" w:pos="0" w:leader="none"/>
        <w:tab w:val="left" w:pos="40" w:leader="none"/>
        <w:tab w:val="left" w:pos="590" w:leader="none"/>
        <w:tab w:val="left" w:pos="29232" w:leader="none"/>
        <w:tab w:val="left" w:pos="29816" w:leader="none"/>
      </w:tabs>
      <w:jc w:val="both"/>
    </w:pPr>
    <w:rPr>
      <w:rFonts w:ascii="Arial" w:hAnsi="Arial" w:cs="Arial"/>
      <w:color w:val="auto"/>
      <w:kern w:val="0"/>
      <w:sz w:val="22"/>
      <w:szCs w:val="22"/>
      <w14:ligatures w14:val="none"/>
      <w14:cntxtAlts>
        <w14:cntxtAlts/>
      </w14:cntxtAlts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b3054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LibreOffice/24.8.4.2$Windows_X86_64 LibreOffice_project/bb3cfa12c7b1bf994ecc5649a80400d06cd71002</Application>
  <AppVersion>15.0000</AppVersion>
  <Pages>1</Pages>
  <Words>16</Words>
  <Characters>94</Characters>
  <CharactersWithSpaces>109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2021-05-03T16:31:00Z</dcterms:created>
  <dc:creator>Pino</dc:creator>
  <dc:description/>
  <dc:language>it-IT</dc:language>
  <cp:lastModifiedBy/>
  <dcterms:modified xsi:type="dcterms:W3CDTF">2025-02-26T08:25:11Z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